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41E0C" w14:textId="77777777" w:rsidR="00F7761B" w:rsidRDefault="00286D2E" w:rsidP="00F7761B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Правилам приобретения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товаров и услуг организаций,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осуществляющих функции по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86D2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</w:t>
      </w:r>
      <w:r w:rsidRPr="00286D2E">
        <w:rPr>
          <w:rFonts w:ascii="Times New Roman" w:eastAsia="Times New Roman" w:hAnsi="Times New Roman" w:cs="Times New Roman"/>
          <w:sz w:val="20"/>
          <w:szCs w:val="20"/>
          <w:lang w:eastAsia="ru-RU"/>
        </w:rPr>
        <w:t>защите прав ребенка</w:t>
      </w: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14:paraId="7AC173D8" w14:textId="77777777" w:rsidR="007D4333" w:rsidRPr="0052567B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6A861C3A" w14:textId="2733D26B" w:rsidR="005B248C" w:rsidRPr="006278C2" w:rsidRDefault="007D4333" w:rsidP="0062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0620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80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B042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3B04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3B0420" w:rsidRPr="006278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detskiy-pndi@sqo.gov.kz</w:t>
      </w:r>
    </w:p>
    <w:p w14:paraId="33A6DE92" w14:textId="55E507DA" w:rsidR="005B248C" w:rsidRPr="00AD1B3D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</w:t>
      </w:r>
      <w:r w:rsidR="00236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по выбору поставщика </w:t>
      </w:r>
      <w:r w:rsidR="006278C2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27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0030" w:rsidRPr="00EA0030">
        <w:rPr>
          <w:rFonts w:ascii="Times New Roman" w:hAnsi="Times New Roman" w:cs="Times New Roman"/>
          <w:sz w:val="24"/>
          <w:szCs w:val="24"/>
          <w:u w:val="single"/>
        </w:rPr>
        <w:t>Текущий ремонт</w:t>
      </w:r>
      <w:r w:rsidR="00EA0030" w:rsidRPr="00EA0030">
        <w:rPr>
          <w:rFonts w:ascii="Times New Roman" w:hAnsi="Times New Roman" w:cs="Times New Roman"/>
          <w:sz w:val="24"/>
          <w:szCs w:val="24"/>
        </w:rPr>
        <w:t xml:space="preserve">        </w:t>
      </w:r>
      <w:r w:rsidR="00EA0030" w:rsidRPr="00EA0030">
        <w:rPr>
          <w:rFonts w:ascii="Times New Roman" w:hAnsi="Times New Roman" w:cs="Times New Roman"/>
          <w:sz w:val="24"/>
          <w:szCs w:val="24"/>
          <w:u w:val="single"/>
        </w:rPr>
        <w:t>системы горячего водоснабжения (</w:t>
      </w:r>
      <w:r w:rsidR="00826A72" w:rsidRPr="00EA0030">
        <w:rPr>
          <w:rFonts w:ascii="Times New Roman" w:hAnsi="Times New Roman" w:cs="Times New Roman"/>
          <w:sz w:val="24"/>
          <w:szCs w:val="24"/>
          <w:u w:val="single"/>
        </w:rPr>
        <w:t>бойлер)</w:t>
      </w:r>
      <w:r w:rsidR="00826A72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B3D" w:rsidRPr="00AD1B3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826A72">
        <w:rPr>
          <w:rFonts w:ascii="Times New Roman" w:hAnsi="Times New Roman" w:cs="Times New Roman"/>
          <w:sz w:val="24"/>
          <w:szCs w:val="24"/>
          <w:lang w:val="kk-KZ"/>
        </w:rPr>
        <w:t>Закзчика</w:t>
      </w:r>
      <w:r w:rsidR="00AD1B3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56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993"/>
        <w:gridCol w:w="992"/>
        <w:gridCol w:w="2126"/>
        <w:gridCol w:w="2410"/>
      </w:tblGrid>
      <w:tr w:rsidR="00286D2E" w14:paraId="6B735F38" w14:textId="77777777" w:rsidTr="00826A72">
        <w:trPr>
          <w:trHeight w:val="1425"/>
          <w:tblCellSpacing w:w="15" w:type="dxa"/>
        </w:trPr>
        <w:tc>
          <w:tcPr>
            <w:tcW w:w="66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484E" w14:textId="77777777" w:rsidR="00903999" w:rsidRDefault="00903999" w:rsidP="00543D16">
            <w:pPr>
              <w:pStyle w:val="a3"/>
              <w:jc w:val="center"/>
            </w:pPr>
            <w:bookmarkStart w:id="3" w:name="z343"/>
            <w:bookmarkEnd w:id="3"/>
            <w:r>
              <w:t>№</w:t>
            </w:r>
            <w:r>
              <w:br/>
            </w:r>
          </w:p>
          <w:p w14:paraId="7CA393D3" w14:textId="77777777" w:rsidR="00903999" w:rsidRDefault="00903999" w:rsidP="00903999">
            <w:pPr>
              <w:pStyle w:val="a3"/>
              <w:jc w:val="center"/>
            </w:pPr>
          </w:p>
        </w:tc>
        <w:tc>
          <w:tcPr>
            <w:tcW w:w="20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6B0E66" w14:textId="77777777" w:rsidR="00903999" w:rsidRDefault="00903999" w:rsidP="00903999">
            <w:pPr>
              <w:pStyle w:val="a3"/>
              <w:jc w:val="center"/>
            </w:pPr>
            <w:r>
              <w:t xml:space="preserve">Наименование 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  <w:hideMark/>
          </w:tcPr>
          <w:p w14:paraId="6814258F" w14:textId="77777777" w:rsidR="00903999" w:rsidRDefault="00903999" w:rsidP="00543D16">
            <w:pPr>
              <w:pStyle w:val="a3"/>
              <w:jc w:val="center"/>
            </w:pPr>
            <w:r>
              <w:t xml:space="preserve">Ед. </w:t>
            </w:r>
            <w:r w:rsidR="00AD1B3D">
              <w:t xml:space="preserve">  </w:t>
            </w:r>
            <w:r>
              <w:t>изм.</w:t>
            </w:r>
            <w:r>
              <w:br/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  <w:hideMark/>
          </w:tcPr>
          <w:p w14:paraId="67F1DC3A" w14:textId="77777777" w:rsidR="00903999" w:rsidRDefault="00903999" w:rsidP="00543D16">
            <w:pPr>
              <w:pStyle w:val="a3"/>
              <w:spacing w:before="0" w:beforeAutospacing="0" w:after="0" w:afterAutospacing="0"/>
              <w:jc w:val="center"/>
            </w:pPr>
            <w:r>
              <w:t>Ко-во,</w:t>
            </w:r>
          </w:p>
          <w:p w14:paraId="449A91E2" w14:textId="77777777" w:rsidR="00903999" w:rsidRDefault="00903999" w:rsidP="00543D16">
            <w:pPr>
              <w:pStyle w:val="a3"/>
              <w:spacing w:before="0" w:beforeAutospacing="0" w:after="0" w:afterAutospacing="0"/>
              <w:jc w:val="center"/>
            </w:pPr>
            <w:r>
              <w:t>объем</w:t>
            </w:r>
            <w:r>
              <w:br/>
            </w:r>
          </w:p>
        </w:tc>
        <w:tc>
          <w:tcPr>
            <w:tcW w:w="2096" w:type="dxa"/>
            <w:tcBorders>
              <w:bottom w:val="single" w:sz="4" w:space="0" w:color="auto"/>
            </w:tcBorders>
            <w:vAlign w:val="center"/>
          </w:tcPr>
          <w:p w14:paraId="78DB6BC2" w14:textId="612A3941" w:rsidR="00903999" w:rsidRDefault="00903999" w:rsidP="00543D16">
            <w:pPr>
              <w:pStyle w:val="a3"/>
              <w:jc w:val="center"/>
            </w:pPr>
            <w:r w:rsidRPr="00F40C3E">
              <w:t xml:space="preserve">Место </w:t>
            </w:r>
            <w:r>
              <w:t xml:space="preserve">         </w:t>
            </w:r>
            <w:r w:rsidR="00826A72">
              <w:rPr>
                <w:lang w:val="kk-KZ"/>
              </w:rPr>
              <w:t xml:space="preserve"> </w:t>
            </w:r>
            <w:r w:rsidRPr="00F40C3E">
              <w:rPr>
                <w:lang w:val="kk-KZ"/>
              </w:rPr>
              <w:t xml:space="preserve">оказания </w:t>
            </w:r>
            <w:r>
              <w:rPr>
                <w:lang w:val="kk-KZ"/>
              </w:rPr>
              <w:t xml:space="preserve">         </w:t>
            </w:r>
            <w:r w:rsidRPr="00F40C3E">
              <w:rPr>
                <w:lang w:val="kk-KZ"/>
              </w:rPr>
              <w:t>услуг</w:t>
            </w:r>
            <w:r>
              <w:br/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14:paraId="14C1D775" w14:textId="77777777" w:rsidR="00903999" w:rsidRDefault="00903999" w:rsidP="00F7761B">
            <w:pPr>
              <w:pStyle w:val="a3"/>
              <w:jc w:val="center"/>
            </w:pPr>
            <w:r>
              <w:t xml:space="preserve">Сумма, выделенная для </w:t>
            </w:r>
            <w:r w:rsidR="00F7761B">
              <w:t>оказания услуг</w:t>
            </w:r>
            <w:r>
              <w:t xml:space="preserve"> (по лоту №), тенге</w:t>
            </w:r>
          </w:p>
        </w:tc>
      </w:tr>
      <w:tr w:rsidR="0052567B" w14:paraId="5EB8C3AC" w14:textId="77777777" w:rsidTr="00826A72">
        <w:trPr>
          <w:trHeight w:val="1050"/>
          <w:tblCellSpacing w:w="15" w:type="dxa"/>
        </w:trPr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DEA1" w14:textId="77777777" w:rsidR="00286D2E" w:rsidRDefault="00F7761B" w:rsidP="00543D16">
            <w:pPr>
              <w:pStyle w:val="a3"/>
              <w:jc w:val="center"/>
            </w:pPr>
            <w:r>
              <w:t>1</w:t>
            </w:r>
          </w:p>
          <w:p w14:paraId="0921A6ED" w14:textId="77777777" w:rsidR="00286D2E" w:rsidRDefault="00286D2E" w:rsidP="00903999">
            <w:pPr>
              <w:pStyle w:val="a3"/>
              <w:jc w:val="center"/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17321" w14:textId="77777777" w:rsidR="00826A72" w:rsidRDefault="00826A72" w:rsidP="00286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EAF71" w14:textId="31ED5778" w:rsidR="00286D2E" w:rsidRDefault="00EA0030" w:rsidP="00286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030">
              <w:rPr>
                <w:rFonts w:ascii="Times New Roman" w:hAnsi="Times New Roman" w:cs="Times New Roman"/>
                <w:sz w:val="24"/>
                <w:szCs w:val="24"/>
              </w:rPr>
              <w:t>Текущий ремонт        системы горячего водоснабжения (бойлер)</w:t>
            </w:r>
          </w:p>
          <w:p w14:paraId="6B0D7CCE" w14:textId="50326D0F" w:rsidR="00826A72" w:rsidRPr="00EA0030" w:rsidRDefault="00826A72" w:rsidP="00286D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9D934" w14:textId="77777777" w:rsidR="00286D2E" w:rsidRDefault="00286D2E" w:rsidP="00543D16">
            <w:pPr>
              <w:pStyle w:val="a3"/>
              <w:jc w:val="center"/>
            </w:pPr>
            <w:r>
              <w:rPr>
                <w:lang w:val="kk-KZ"/>
              </w:rPr>
              <w:t>услуга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8F2A" w14:textId="77777777" w:rsidR="00286D2E" w:rsidRPr="0078734A" w:rsidRDefault="00286D2E" w:rsidP="00941ADA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6E7B1" w14:textId="4B1FCD40" w:rsidR="00286D2E" w:rsidRDefault="00EA0030" w:rsidP="00941ADA">
            <w:pPr>
              <w:pStyle w:val="a3"/>
              <w:jc w:val="center"/>
            </w:pPr>
            <w:r>
              <w:t>г. Петропавловск, ул. Г. Мусрепова, 28</w:t>
            </w:r>
          </w:p>
        </w:tc>
        <w:tc>
          <w:tcPr>
            <w:tcW w:w="2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35C4D" w14:textId="6060FD4D" w:rsidR="00286D2E" w:rsidRPr="0078734A" w:rsidRDefault="00806200" w:rsidP="00806200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Лот № 1-           </w:t>
            </w:r>
            <w:r w:rsidR="00EA0030">
              <w:rPr>
                <w:lang w:val="kk-KZ"/>
              </w:rPr>
              <w:t xml:space="preserve">       </w:t>
            </w:r>
            <w:r>
              <w:rPr>
                <w:lang w:val="kk-KZ"/>
              </w:rPr>
              <w:t xml:space="preserve">    </w:t>
            </w:r>
            <w:r w:rsidR="00943DED">
              <w:rPr>
                <w:lang w:val="en-US"/>
              </w:rPr>
              <w:t>5</w:t>
            </w:r>
            <w:r w:rsidR="00EA0030">
              <w:rPr>
                <w:lang w:val="kk-KZ"/>
              </w:rPr>
              <w:t xml:space="preserve"> 107</w:t>
            </w:r>
            <w:r w:rsidR="00F7761B">
              <w:rPr>
                <w:lang w:val="kk-KZ"/>
              </w:rPr>
              <w:t xml:space="preserve"> </w:t>
            </w:r>
            <w:r w:rsidR="00EA0030">
              <w:rPr>
                <w:lang w:val="kk-KZ"/>
              </w:rPr>
              <w:t>3</w:t>
            </w:r>
            <w:r>
              <w:rPr>
                <w:lang w:val="kk-KZ"/>
              </w:rPr>
              <w:t>00</w:t>
            </w:r>
            <w:r w:rsidR="00286D2E">
              <w:rPr>
                <w:lang w:val="kk-KZ"/>
              </w:rPr>
              <w:t>-</w:t>
            </w:r>
            <w:r>
              <w:rPr>
                <w:lang w:val="kk-KZ"/>
              </w:rPr>
              <w:t>00</w:t>
            </w:r>
          </w:p>
        </w:tc>
      </w:tr>
    </w:tbl>
    <w:p w14:paraId="7137852F" w14:textId="77777777" w:rsidR="0090399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p w14:paraId="79FD44E5" w14:textId="095726B1"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4" w:name="z344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5" w:name="z345"/>
      <w:bookmarkStart w:id="6" w:name="z346"/>
      <w:bookmarkEnd w:id="5"/>
      <w:bookmarkEnd w:id="6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EA0030" w:rsidRPr="00EA0030">
        <w:rPr>
          <w:rFonts w:ascii="Times New Roman" w:hAnsi="Times New Roman" w:cs="Times New Roman"/>
          <w:sz w:val="24"/>
          <w:szCs w:val="24"/>
          <w:lang w:val="kk-KZ"/>
        </w:rPr>
        <w:t xml:space="preserve">25  </w:t>
      </w:r>
      <w:r w:rsidR="00EA0030" w:rsidRPr="00EA0030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r w:rsidR="00EA0030" w:rsidRPr="00EA0030">
        <w:rPr>
          <w:rFonts w:ascii="Times New Roman" w:hAnsi="Times New Roman" w:cs="Times New Roman"/>
          <w:sz w:val="24"/>
          <w:szCs w:val="24"/>
          <w:lang w:val="kk-KZ"/>
        </w:rPr>
        <w:t>со</w:t>
      </w:r>
      <w:r w:rsidR="00EA0030" w:rsidRPr="00EA0030">
        <w:rPr>
          <w:rFonts w:ascii="Times New Roman" w:hAnsi="Times New Roman" w:cs="Times New Roman"/>
          <w:sz w:val="24"/>
          <w:szCs w:val="24"/>
        </w:rPr>
        <w:t xml:space="preserve"> заключения договора</w:t>
      </w:r>
      <w:r w:rsidR="005B248C" w:rsidRPr="00EA00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4909E5" w14:textId="75FFBBC8" w:rsidR="005B248C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48"/>
      <w:bookmarkEnd w:id="7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</w:t>
      </w:r>
      <w:r w:rsidR="00AD1B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9B6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25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EA00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EA00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еля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286D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9" w:name="z350"/>
      <w:bookmarkEnd w:id="9"/>
      <w:r w:rsidR="000D7C9B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8062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90399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="005B248C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="005B248C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Окончательный срок представления заявок на участие в конкурсе до </w:t>
      </w:r>
      <w:r w:rsidR="00153305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806200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9B6F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153305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43DED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EA00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</w:t>
      </w:r>
      <w:r w:rsidR="00863F86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EA00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еля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286D2E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43DED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5B248C" w:rsidRPr="00757E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F7761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AD1B3D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B248C" w:rsidRPr="00F7761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 время и дату)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в зале для </w:t>
      </w:r>
      <w:r w:rsidR="006278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конференции в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A00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B35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9B6F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EA00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EA003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еля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943D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BB351C" w:rsidRPr="00BB3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BB35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AD1B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(указать полный адрес, № кабинета, время и дату)</w:t>
      </w:r>
      <w:r w:rsidR="005B248C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0D3DAF" w14:textId="77777777" w:rsidR="00AD1B3D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74040B7B" w14:textId="77777777" w:rsidR="00AD1B3D" w:rsidRDefault="00AD1B3D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3974A1" w14:textId="77777777" w:rsidR="00AD1B3D" w:rsidRDefault="00AD1B3D" w:rsidP="005B24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3C2F1C" w14:textId="77777777"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Ind w:w="-5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0"/>
        <w:gridCol w:w="96"/>
      </w:tblGrid>
      <w:tr w:rsidR="007D4333" w:rsidRPr="00D61F9F" w14:paraId="20077E84" w14:textId="77777777" w:rsidTr="0052567B">
        <w:trPr>
          <w:gridAfter w:val="1"/>
          <w:wAfter w:w="432" w:type="dxa"/>
          <w:tblCellSpacing w:w="15" w:type="dxa"/>
        </w:trPr>
        <w:tc>
          <w:tcPr>
            <w:tcW w:w="9674" w:type="dxa"/>
            <w:vAlign w:val="center"/>
            <w:hideMark/>
          </w:tcPr>
          <w:p w14:paraId="44E83138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1AB50857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2E0DA0A9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BD94FEE" w14:textId="77777777" w:rsidR="00536DFF" w:rsidRPr="0052567B" w:rsidRDefault="00536DFF" w:rsidP="00536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сатып алу қағидаларына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0F740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  <w:p w14:paraId="3ADC43D0" w14:textId="77777777" w:rsidR="00D61F9F" w:rsidRPr="0052567B" w:rsidRDefault="00D61F9F" w:rsidP="00536DF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Конкурс туралы хабарландыру</w:t>
            </w:r>
            <w:r w:rsidR="00536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49AA85A9" w14:textId="0D139D16" w:rsidR="006278C2" w:rsidRPr="006278C2" w:rsidRDefault="00D61F9F" w:rsidP="0062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  <w:r w:rsidR="00F60D7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57E0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hyperlink r:id="rId7" w:history="1">
              <w:r w:rsidR="006278C2" w:rsidRPr="006D6C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kk-KZ" w:eastAsia="ru-RU"/>
                </w:rPr>
                <w:t>detskiy-pndi@sqo.gov.kz</w:t>
              </w:r>
            </w:hyperlink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F22610C" w14:textId="2DD682A8" w:rsidR="00D61F9F" w:rsidRPr="002F64A6" w:rsidRDefault="00D61F9F" w:rsidP="002F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</w:t>
            </w:r>
            <w:r w:rsidRPr="002F64A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14:paraId="54F1E512" w14:textId="657C8409" w:rsidR="00D61F9F" w:rsidRPr="002F64A6" w:rsidRDefault="00D61F9F" w:rsidP="00555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55E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</w:t>
            </w:r>
            <w:r w:rsidR="00757E03" w:rsidRPr="00555E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555E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55EB3" w:rsidRPr="00555EB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Ыстық су жүйесін ағымдағы жөндеу (қазандық)  </w:t>
            </w:r>
            <w:r w:rsidRPr="00555EB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көрсетілетін  қызметтерге  </w:t>
            </w:r>
            <w:r w:rsidRPr="00555EB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(сатып алынатын тауарлар мен көрсетілетін қызметтердің атауы)</w:t>
            </w:r>
            <w:r w:rsidRPr="00555EB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жеткізушіні таңдау бойынша</w:t>
            </w:r>
            <w:r w:rsidR="009B6F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қайта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конкурс өткізілетіндігі туралы хабарлайды. </w:t>
            </w:r>
          </w:p>
          <w:p w14:paraId="5EEDC9F7" w14:textId="4C1CD014" w:rsidR="00D61F9F" w:rsidRPr="00AD1B3D" w:rsidRDefault="00D61F9F" w:rsidP="0075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  <w:r w:rsidR="00555E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Тапсырыс</w:t>
            </w:r>
            <w:r w:rsidR="00AD1B3D" w:rsidRPr="002F64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берушінің аумағында</w:t>
            </w:r>
          </w:p>
          <w:tbl>
            <w:tblPr>
              <w:tblW w:w="10015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2271"/>
              <w:gridCol w:w="1134"/>
              <w:gridCol w:w="992"/>
              <w:gridCol w:w="1701"/>
              <w:gridCol w:w="1415"/>
              <w:gridCol w:w="1701"/>
            </w:tblGrid>
            <w:tr w:rsidR="0052567B" w:rsidRPr="00236021" w14:paraId="7DCE94FB" w14:textId="77777777" w:rsidTr="008A3FEC">
              <w:trPr>
                <w:trHeight w:val="1177"/>
                <w:tblCellSpacing w:w="15" w:type="dxa"/>
              </w:trPr>
              <w:tc>
                <w:tcPr>
                  <w:tcW w:w="756" w:type="dxa"/>
                  <w:vAlign w:val="center"/>
                </w:tcPr>
                <w:p w14:paraId="6369EE2E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2241" w:type="dxa"/>
                  <w:vAlign w:val="center"/>
                </w:tcPr>
                <w:p w14:paraId="71E358AA" w14:textId="77777777" w:rsidR="0052567B" w:rsidRPr="00DA71AF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r w:rsidRPr="00AD1B3D">
                    <w:rPr>
                      <w:lang w:val="kk-KZ"/>
                    </w:rPr>
                    <w:t xml:space="preserve">ызметтердің </w:t>
                  </w:r>
                  <w:r w:rsidR="00A152D4">
                    <w:rPr>
                      <w:lang w:val="kk-KZ"/>
                    </w:rPr>
                    <w:t xml:space="preserve">                 </w:t>
                  </w:r>
                  <w:r w:rsidRPr="00AD1B3D">
                    <w:rPr>
                      <w:lang w:val="kk-KZ"/>
                    </w:rPr>
                    <w:t>атауы</w:t>
                  </w:r>
                </w:p>
              </w:tc>
              <w:tc>
                <w:tcPr>
                  <w:tcW w:w="1104" w:type="dxa"/>
                  <w:vAlign w:val="center"/>
                </w:tcPr>
                <w:p w14:paraId="39CD588F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Өлшем бірлігі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962" w:type="dxa"/>
                  <w:vAlign w:val="center"/>
                </w:tcPr>
                <w:p w14:paraId="15CB47E2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>Саны, көлемі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671" w:type="dxa"/>
                  <w:vAlign w:val="center"/>
                </w:tcPr>
                <w:p w14:paraId="32916C17" w14:textId="7F767812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AD1B3D">
                    <w:rPr>
                      <w:lang w:val="kk-KZ"/>
                    </w:rPr>
                    <w:t xml:space="preserve">Жеткізу </w:t>
                  </w:r>
                  <w:r w:rsidR="00555EB3">
                    <w:rPr>
                      <w:lang w:val="kk-KZ"/>
                    </w:rPr>
                    <w:t xml:space="preserve">             </w:t>
                  </w:r>
                  <w:r w:rsidRPr="00AD1B3D">
                    <w:rPr>
                      <w:lang w:val="kk-KZ"/>
                    </w:rPr>
                    <w:t>орны</w:t>
                  </w:r>
                  <w:r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385" w:type="dxa"/>
                  <w:vAlign w:val="center"/>
                </w:tcPr>
                <w:p w14:paraId="0FEC70AC" w14:textId="77777777" w:rsidR="0052567B" w:rsidRPr="00AD1B3D" w:rsidRDefault="00A152D4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          </w:t>
                  </w:r>
                  <w:r w:rsidR="0052567B" w:rsidRPr="00AD1B3D">
                    <w:rPr>
                      <w:lang w:val="kk-KZ"/>
                    </w:rPr>
                    <w:t>Аванстық төлем мөлшері, %</w:t>
                  </w:r>
                  <w:r w:rsidR="0052567B" w:rsidRPr="00AD1B3D">
                    <w:rPr>
                      <w:lang w:val="kk-KZ"/>
                    </w:rPr>
                    <w:br/>
                  </w:r>
                </w:p>
              </w:tc>
              <w:tc>
                <w:tcPr>
                  <w:tcW w:w="1656" w:type="dxa"/>
                  <w:vAlign w:val="center"/>
                </w:tcPr>
                <w:p w14:paraId="7CAB2071" w14:textId="77777777" w:rsidR="0052567B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  <w:r w:rsidR="00AD1B3D">
                    <w:rPr>
                      <w:lang w:val="kk-KZ"/>
                    </w:rPr>
                    <w:t xml:space="preserve"> № лот</w:t>
                  </w:r>
                </w:p>
                <w:p w14:paraId="4C088477" w14:textId="77777777" w:rsidR="0052567B" w:rsidRPr="00AD1B3D" w:rsidRDefault="0052567B" w:rsidP="0052567B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</w:p>
              </w:tc>
            </w:tr>
            <w:tr w:rsidR="0052567B" w:rsidRPr="00236021" w14:paraId="202F83F8" w14:textId="77777777" w:rsidTr="008A3FEC">
              <w:trPr>
                <w:tblCellSpacing w:w="15" w:type="dxa"/>
              </w:trPr>
              <w:tc>
                <w:tcPr>
                  <w:tcW w:w="756" w:type="dxa"/>
                  <w:vAlign w:val="center"/>
                </w:tcPr>
                <w:p w14:paraId="79365385" w14:textId="77777777" w:rsidR="0052567B" w:rsidRPr="00DA71AF" w:rsidRDefault="0052567B" w:rsidP="00A152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41" w:type="dxa"/>
                  <w:vAlign w:val="center"/>
                </w:tcPr>
                <w:p w14:paraId="342F1CB6" w14:textId="67C3D256" w:rsidR="0052567B" w:rsidRPr="00555EB3" w:rsidRDefault="008A3FEC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                               </w:t>
                  </w:r>
                  <w:r w:rsidR="00555EB3" w:rsidRPr="00555EB3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Ыстық су жүйесін ағымдағы жөндеу (қазандық)</w:t>
                  </w:r>
                </w:p>
              </w:tc>
              <w:tc>
                <w:tcPr>
                  <w:tcW w:w="1104" w:type="dxa"/>
                  <w:vAlign w:val="center"/>
                </w:tcPr>
                <w:p w14:paraId="0E6D54A7" w14:textId="77777777" w:rsidR="0052567B" w:rsidRPr="00ED058F" w:rsidRDefault="00ED058F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ED058F">
                    <w:rPr>
                      <w:rFonts w:ascii="Times New Roman" w:hAnsi="Times New Roman" w:cs="Times New Roman"/>
                      <w:lang w:val="kk-KZ"/>
                    </w:rPr>
                    <w:t>Қ</w:t>
                  </w:r>
                  <w:r w:rsidR="0052567B" w:rsidRPr="00ED058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ызмет</w:t>
                  </w:r>
                </w:p>
              </w:tc>
              <w:tc>
                <w:tcPr>
                  <w:tcW w:w="962" w:type="dxa"/>
                  <w:vAlign w:val="center"/>
                </w:tcPr>
                <w:p w14:paraId="135538AD" w14:textId="77777777" w:rsidR="0052567B" w:rsidRPr="00DA71AF" w:rsidRDefault="0052567B" w:rsidP="0052567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671" w:type="dxa"/>
                  <w:vAlign w:val="center"/>
                </w:tcPr>
                <w:p w14:paraId="476C0C8E" w14:textId="1DB65771" w:rsidR="0052567B" w:rsidRPr="00DA71AF" w:rsidRDefault="00555EB3" w:rsidP="00555EB3">
                  <w:pPr>
                    <w:pStyle w:val="a3"/>
                    <w:jc w:val="center"/>
                    <w:rPr>
                      <w:lang w:val="kk-KZ"/>
                    </w:rPr>
                  </w:pPr>
                  <w:r w:rsidRPr="00375156">
                    <w:rPr>
                      <w:lang w:val="kk-KZ"/>
                    </w:rPr>
                    <w:t>Петропавл қ</w:t>
                  </w:r>
                  <w:r>
                    <w:rPr>
                      <w:lang w:val="kk-KZ"/>
                    </w:rPr>
                    <w:t>.</w:t>
                  </w:r>
                  <w:r w:rsidRPr="00375156">
                    <w:rPr>
                      <w:lang w:val="kk-KZ"/>
                    </w:rPr>
                    <w:t>,</w:t>
                  </w:r>
                  <w:r>
                    <w:rPr>
                      <w:lang w:val="kk-KZ"/>
                    </w:rPr>
                    <w:t xml:space="preserve">              </w:t>
                  </w:r>
                  <w:r w:rsidRPr="00375156">
                    <w:rPr>
                      <w:lang w:val="kk-KZ"/>
                    </w:rPr>
                    <w:t xml:space="preserve"> Ғ</w:t>
                  </w:r>
                  <w:r>
                    <w:rPr>
                      <w:lang w:val="kk-KZ"/>
                    </w:rPr>
                    <w:t>.</w:t>
                  </w:r>
                  <w:r w:rsidRPr="00375156">
                    <w:rPr>
                      <w:lang w:val="kk-KZ"/>
                    </w:rPr>
                    <w:t xml:space="preserve"> Мүсірепов</w:t>
                  </w:r>
                  <w:r>
                    <w:rPr>
                      <w:lang w:val="kk-KZ"/>
                    </w:rPr>
                    <w:t xml:space="preserve"> </w:t>
                  </w:r>
                  <w:r w:rsidR="008A3FEC">
                    <w:rPr>
                      <w:lang w:val="kk-KZ"/>
                    </w:rPr>
                    <w:t xml:space="preserve">   </w:t>
                  </w:r>
                  <w:r w:rsidRPr="00375156">
                    <w:rPr>
                      <w:lang w:val="kk-KZ"/>
                    </w:rPr>
                    <w:t>к</w:t>
                  </w:r>
                  <w:r>
                    <w:rPr>
                      <w:lang w:val="kk-KZ"/>
                    </w:rPr>
                    <w:t>-</w:t>
                  </w:r>
                  <w:r w:rsidRPr="00375156">
                    <w:rPr>
                      <w:lang w:val="kk-KZ"/>
                    </w:rPr>
                    <w:t>і</w:t>
                  </w:r>
                  <w:r>
                    <w:rPr>
                      <w:lang w:val="kk-KZ"/>
                    </w:rPr>
                    <w:t>, 28</w:t>
                  </w:r>
                </w:p>
              </w:tc>
              <w:tc>
                <w:tcPr>
                  <w:tcW w:w="1385" w:type="dxa"/>
                  <w:vAlign w:val="center"/>
                </w:tcPr>
                <w:p w14:paraId="172A76E9" w14:textId="77777777" w:rsidR="0052567B" w:rsidRPr="00543F27" w:rsidRDefault="0052567B" w:rsidP="0052567B">
                  <w:pPr>
                    <w:pStyle w:val="a3"/>
                    <w:jc w:val="center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1656" w:type="dxa"/>
                  <w:vAlign w:val="center"/>
                </w:tcPr>
                <w:p w14:paraId="53207B85" w14:textId="55AE3F7E" w:rsidR="0052567B" w:rsidRPr="00DA71AF" w:rsidRDefault="00AD1B3D" w:rsidP="00AD1B3D">
                  <w:pPr>
                    <w:pStyle w:val="a3"/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№ 1 лот      </w:t>
                  </w:r>
                  <w:r w:rsidR="00555EB3">
                    <w:rPr>
                      <w:lang w:val="kk-KZ"/>
                    </w:rPr>
                    <w:t xml:space="preserve">        </w:t>
                  </w:r>
                  <w:r>
                    <w:rPr>
                      <w:lang w:val="kk-KZ"/>
                    </w:rPr>
                    <w:t xml:space="preserve">  </w:t>
                  </w:r>
                  <w:r w:rsidR="006278C2">
                    <w:rPr>
                      <w:lang w:val="kk-KZ"/>
                    </w:rPr>
                    <w:t>5</w:t>
                  </w:r>
                  <w:r w:rsidR="00555EB3">
                    <w:rPr>
                      <w:lang w:val="kk-KZ"/>
                    </w:rPr>
                    <w:t xml:space="preserve"> 1</w:t>
                  </w:r>
                  <w:r w:rsidR="006278C2">
                    <w:rPr>
                      <w:lang w:val="kk-KZ"/>
                    </w:rPr>
                    <w:t>0</w:t>
                  </w:r>
                  <w:r w:rsidR="00555EB3">
                    <w:rPr>
                      <w:lang w:val="kk-KZ"/>
                    </w:rPr>
                    <w:t>7</w:t>
                  </w:r>
                  <w:r w:rsidR="0052567B">
                    <w:rPr>
                      <w:lang w:val="kk-KZ"/>
                    </w:rPr>
                    <w:t xml:space="preserve"> </w:t>
                  </w:r>
                  <w:r w:rsidR="00555EB3">
                    <w:rPr>
                      <w:lang w:val="kk-KZ"/>
                    </w:rPr>
                    <w:t>3</w:t>
                  </w:r>
                  <w:r>
                    <w:rPr>
                      <w:lang w:val="kk-KZ"/>
                    </w:rPr>
                    <w:t>00</w:t>
                  </w:r>
                  <w:r w:rsidR="0052567B">
                    <w:rPr>
                      <w:lang w:val="kk-KZ"/>
                    </w:rPr>
                    <w:t>-</w:t>
                  </w:r>
                  <w:r>
                    <w:rPr>
                      <w:lang w:val="kk-KZ"/>
                    </w:rPr>
                    <w:t>00</w:t>
                  </w:r>
                </w:p>
              </w:tc>
            </w:tr>
          </w:tbl>
          <w:p w14:paraId="59E69516" w14:textId="77777777"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DF25E94" w14:textId="77777777" w:rsidR="00D61F9F" w:rsidRPr="0052567B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14:paraId="5623620E" w14:textId="76F97044" w:rsidR="00D61F9F" w:rsidRPr="0052567B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</w:t>
            </w:r>
            <w:r w:rsidR="008A3FEC" w:rsidRPr="0037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арт жаса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лған </w:t>
            </w:r>
            <w:r w:rsidR="008A3FEC" w:rsidRPr="0037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</w:t>
            </w:r>
            <w:r w:rsidR="008A3FEC" w:rsidRPr="0037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 бастап</w:t>
            </w:r>
            <w:r w:rsidR="008A3FEC" w:rsidRPr="0037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25 </w:t>
            </w:r>
            <w:r w:rsidR="008A3FEC" w:rsidRPr="0037515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күнтізбелік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9B6F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</w:t>
            </w:r>
            <w:r w:rsidR="00F140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</w:t>
            </w:r>
            <w:r w:rsidR="005256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бөлме сағат 9.00-ден 18.00-ге дейін және/немесе </w:t>
            </w:r>
            <w:hyperlink r:id="rId8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(конкурсты ұйымдастырушының атауын көрсету керек) </w:t>
            </w:r>
          </w:p>
          <w:p w14:paraId="26758A87" w14:textId="24205518" w:rsidR="00D61F9F" w:rsidRPr="00757E03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="00F140B7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№ </w:t>
            </w:r>
            <w:r w:rsidR="005256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      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Конкурсқа қатысуға өтінімдер берудің соңғы мерзімі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20</w:t>
            </w:r>
            <w:r w:rsidR="0052567B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3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</w:t>
            </w:r>
            <w:r w:rsidR="009B6F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28</w:t>
            </w:r>
            <w:r w:rsidR="00F23CB9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сә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р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күні жергілікті сағат </w:t>
            </w:r>
            <w:r w:rsidR="00F23CB9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10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.00-де дейін.</w:t>
            </w:r>
            <w:r w:rsidR="00F140B7"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2F64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уақыты мен күнін көрсету керек)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Конкурсқа қатысуға өтінімдер бар конверттер 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202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3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жылғы </w:t>
            </w:r>
            <w:r w:rsidR="009B6F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28</w:t>
            </w:r>
            <w:bookmarkStart w:id="18" w:name="_GoBack"/>
            <w:bookmarkEnd w:id="18"/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сә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у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і</w:t>
            </w:r>
            <w:r w:rsidR="006278C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р</w:t>
            </w:r>
            <w:r w:rsidR="00F140B7"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AD33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күні жергілікті сағат 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</w:t>
            </w:r>
            <w:r w:rsidR="008A3F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1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.00-де  </w:t>
            </w:r>
            <w:r w:rsidRPr="00757E0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(уақыты мен күні көрсетілсін)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мына мекенжай бойынша ашылады: Петропавл қ., </w:t>
            </w:r>
            <w:r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Ғ.Мүсірепов к-сі, 28 </w:t>
            </w:r>
            <w:r w:rsidR="006278C2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конференция</w:t>
            </w:r>
            <w:r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8C614C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6278C2" w:rsidRPr="00757E0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залында</w:t>
            </w:r>
            <w:r w:rsidRPr="00757E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757E0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14:paraId="065035E9" w14:textId="77777777"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Қосымша ақпарат пен анықтаманы мына телефон арқылы алуға болады: 52-26-50                           </w:t>
            </w:r>
          </w:p>
          <w:p w14:paraId="4E30EF74" w14:textId="77777777" w:rsidR="00D61F9F" w:rsidRPr="0052567B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</w:t>
            </w:r>
            <w:r w:rsidR="00536DF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(телефон нөмірін көрсету керек).</w:t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br/>
            </w:r>
            <w:r w:rsidRPr="0052567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 </w:t>
            </w:r>
          </w:p>
          <w:p w14:paraId="465F1DBE" w14:textId="77777777"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A04CB61" w14:textId="77777777" w:rsidR="00D61F9F" w:rsidRPr="00F5378C" w:rsidRDefault="00D61F9F" w:rsidP="00D61F9F">
            <w:pPr>
              <w:rPr>
                <w:lang w:val="kk-KZ"/>
              </w:rPr>
            </w:pPr>
          </w:p>
          <w:p w14:paraId="34FB1B69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0575673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19C424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2A8A3F1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AA64D2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8EBEEFF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E3C8E32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27DAAC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7FCCF66" w14:textId="77777777"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8AD70DE" w14:textId="77777777"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CFD561" w14:textId="77777777"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39D72E" w14:textId="77777777"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601041B" w14:textId="77777777"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14:paraId="251E397F" w14:textId="77777777" w:rsidTr="0052567B">
        <w:trPr>
          <w:tblCellSpacing w:w="15" w:type="dxa"/>
        </w:trPr>
        <w:tc>
          <w:tcPr>
            <w:tcW w:w="9674" w:type="dxa"/>
            <w:vAlign w:val="center"/>
            <w:hideMark/>
          </w:tcPr>
          <w:p w14:paraId="5A8D476C" w14:textId="77777777"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432" w:type="dxa"/>
            <w:vAlign w:val="center"/>
            <w:hideMark/>
          </w:tcPr>
          <w:p w14:paraId="78F9E049" w14:textId="77777777"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1390830C" w14:textId="77777777"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 w:rsidSect="005256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5F0DC" w14:textId="77777777" w:rsidR="0051160B" w:rsidRDefault="0051160B" w:rsidP="006F65C6">
      <w:pPr>
        <w:spacing w:after="0" w:line="240" w:lineRule="auto"/>
      </w:pPr>
      <w:r>
        <w:separator/>
      </w:r>
    </w:p>
  </w:endnote>
  <w:endnote w:type="continuationSeparator" w:id="0">
    <w:p w14:paraId="22CED53D" w14:textId="77777777" w:rsidR="0051160B" w:rsidRDefault="0051160B" w:rsidP="006F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750E1" w14:textId="77777777" w:rsidR="0051160B" w:rsidRDefault="0051160B" w:rsidP="006F65C6">
      <w:pPr>
        <w:spacing w:after="0" w:line="240" w:lineRule="auto"/>
      </w:pPr>
      <w:r>
        <w:separator/>
      </w:r>
    </w:p>
  </w:footnote>
  <w:footnote w:type="continuationSeparator" w:id="0">
    <w:p w14:paraId="5C8C1E1E" w14:textId="77777777" w:rsidR="0051160B" w:rsidRDefault="0051160B" w:rsidP="006F6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D7C9B"/>
    <w:rsid w:val="000F7405"/>
    <w:rsid w:val="00153305"/>
    <w:rsid w:val="00162093"/>
    <w:rsid w:val="00185E2D"/>
    <w:rsid w:val="001F5429"/>
    <w:rsid w:val="00233BBA"/>
    <w:rsid w:val="00236021"/>
    <w:rsid w:val="00286D2E"/>
    <w:rsid w:val="002F64A6"/>
    <w:rsid w:val="002F6D56"/>
    <w:rsid w:val="003B0420"/>
    <w:rsid w:val="003B30A8"/>
    <w:rsid w:val="004061E5"/>
    <w:rsid w:val="0049261E"/>
    <w:rsid w:val="004F735D"/>
    <w:rsid w:val="0051160B"/>
    <w:rsid w:val="00520012"/>
    <w:rsid w:val="0052567B"/>
    <w:rsid w:val="00536DFF"/>
    <w:rsid w:val="00543D16"/>
    <w:rsid w:val="00543F27"/>
    <w:rsid w:val="00555EB3"/>
    <w:rsid w:val="005B248C"/>
    <w:rsid w:val="006278C2"/>
    <w:rsid w:val="00657C51"/>
    <w:rsid w:val="006B75B1"/>
    <w:rsid w:val="006F65C6"/>
    <w:rsid w:val="00752AD6"/>
    <w:rsid w:val="00757E03"/>
    <w:rsid w:val="007B6DD8"/>
    <w:rsid w:val="007D27E6"/>
    <w:rsid w:val="007D4333"/>
    <w:rsid w:val="00806200"/>
    <w:rsid w:val="00826A72"/>
    <w:rsid w:val="0082739A"/>
    <w:rsid w:val="00863F86"/>
    <w:rsid w:val="008A3FEC"/>
    <w:rsid w:val="008C614C"/>
    <w:rsid w:val="00903999"/>
    <w:rsid w:val="0091424E"/>
    <w:rsid w:val="00943DED"/>
    <w:rsid w:val="009B18AC"/>
    <w:rsid w:val="009B6FC9"/>
    <w:rsid w:val="009B755A"/>
    <w:rsid w:val="00A152D4"/>
    <w:rsid w:val="00A507F1"/>
    <w:rsid w:val="00A951CA"/>
    <w:rsid w:val="00AC3FFE"/>
    <w:rsid w:val="00AD1B3D"/>
    <w:rsid w:val="00AD33E3"/>
    <w:rsid w:val="00AF3EAA"/>
    <w:rsid w:val="00B229EC"/>
    <w:rsid w:val="00B435CC"/>
    <w:rsid w:val="00BB351C"/>
    <w:rsid w:val="00BD5620"/>
    <w:rsid w:val="00C746A5"/>
    <w:rsid w:val="00D61F9F"/>
    <w:rsid w:val="00E22FBB"/>
    <w:rsid w:val="00E41076"/>
    <w:rsid w:val="00EA0030"/>
    <w:rsid w:val="00ED058F"/>
    <w:rsid w:val="00EE710A"/>
    <w:rsid w:val="00F140B7"/>
    <w:rsid w:val="00F23CB9"/>
    <w:rsid w:val="00F5378C"/>
    <w:rsid w:val="00F60D7C"/>
    <w:rsid w:val="00F7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09518"/>
  <w15:docId w15:val="{2BE8B4BD-1FB9-486A-96E7-93D368A5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F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F65C6"/>
  </w:style>
  <w:style w:type="paragraph" w:styleId="aa">
    <w:name w:val="footer"/>
    <w:basedOn w:val="a"/>
    <w:link w:val="ab"/>
    <w:uiPriority w:val="99"/>
    <w:unhideWhenUsed/>
    <w:rsid w:val="006F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65C6"/>
  </w:style>
  <w:style w:type="character" w:styleId="ac">
    <w:name w:val="Unresolved Mention"/>
    <w:basedOn w:val="a0"/>
    <w:uiPriority w:val="99"/>
    <w:semiHidden/>
    <w:unhideWhenUsed/>
    <w:rsid w:val="006278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t-ddiuod.sko.kz/rus/index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etskiy-pndi@sq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2023-04-21T11:06:00Z</cp:lastPrinted>
  <dcterms:created xsi:type="dcterms:W3CDTF">2017-01-10T12:37:00Z</dcterms:created>
  <dcterms:modified xsi:type="dcterms:W3CDTF">2023-04-21T11:06:00Z</dcterms:modified>
</cp:coreProperties>
</file>